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9C8" w:rsidRPr="00911E08" w:rsidRDefault="008A49C8" w:rsidP="00911E08">
      <w:pPr>
        <w:tabs>
          <w:tab w:val="left" w:pos="3731"/>
        </w:tabs>
        <w:spacing w:line="276" w:lineRule="auto"/>
        <w:rPr>
          <w:rFonts w:ascii="Verdana" w:hAnsi="Verdana" w:cs="Verdana"/>
          <w:b/>
          <w:sz w:val="22"/>
          <w:szCs w:val="22"/>
        </w:rPr>
      </w:pPr>
    </w:p>
    <w:p w:rsidR="008A49C8" w:rsidRDefault="008A49C8" w:rsidP="00DD5B0B">
      <w:pPr>
        <w:spacing w:line="276" w:lineRule="auto"/>
        <w:jc w:val="center"/>
        <w:rPr>
          <w:rFonts w:ascii="Verdana" w:hAnsi="Verdana" w:cs="Verdana"/>
          <w:b/>
          <w:sz w:val="22"/>
          <w:szCs w:val="22"/>
        </w:rPr>
      </w:pPr>
    </w:p>
    <w:p w:rsidR="00DD5B0B" w:rsidRDefault="00DD5B0B" w:rsidP="00DD5B0B">
      <w:pPr>
        <w:spacing w:line="276" w:lineRule="auto"/>
        <w:jc w:val="center"/>
      </w:pPr>
      <w:r>
        <w:rPr>
          <w:rFonts w:ascii="Verdana" w:hAnsi="Verdana" w:cs="Verdana"/>
          <w:b/>
          <w:sz w:val="22"/>
          <w:szCs w:val="22"/>
        </w:rPr>
        <w:t>Comunicato stampa</w:t>
      </w:r>
    </w:p>
    <w:p w:rsidR="00DD5B0B" w:rsidRDefault="00DD5B0B" w:rsidP="00DD5B0B">
      <w:pPr>
        <w:spacing w:line="276" w:lineRule="auto"/>
        <w:jc w:val="center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Foggia, </w:t>
      </w:r>
      <w:r w:rsidR="00911E08">
        <w:rPr>
          <w:rFonts w:ascii="Verdana" w:hAnsi="Verdana" w:cs="Verdana"/>
          <w:sz w:val="20"/>
          <w:szCs w:val="20"/>
        </w:rPr>
        <w:t>5</w:t>
      </w:r>
      <w:r>
        <w:rPr>
          <w:rFonts w:ascii="Verdana" w:hAnsi="Verdana" w:cs="Verdana"/>
          <w:sz w:val="20"/>
          <w:szCs w:val="20"/>
        </w:rPr>
        <w:t>/</w:t>
      </w:r>
      <w:r w:rsidR="00EB16FA">
        <w:rPr>
          <w:rFonts w:ascii="Verdana" w:hAnsi="Verdana" w:cs="Verdana"/>
          <w:sz w:val="20"/>
          <w:szCs w:val="20"/>
        </w:rPr>
        <w:t>11</w:t>
      </w:r>
      <w:r>
        <w:rPr>
          <w:rFonts w:ascii="Verdana" w:hAnsi="Verdana" w:cs="Verdana"/>
          <w:sz w:val="20"/>
          <w:szCs w:val="20"/>
        </w:rPr>
        <w:t>/2019</w:t>
      </w:r>
    </w:p>
    <w:p w:rsidR="00DD5B0B" w:rsidRDefault="00DD5B0B" w:rsidP="00DD5B0B">
      <w:pPr>
        <w:tabs>
          <w:tab w:val="left" w:pos="3795"/>
        </w:tabs>
        <w:spacing w:line="276" w:lineRule="auto"/>
      </w:pPr>
      <w:r>
        <w:tab/>
      </w:r>
    </w:p>
    <w:p w:rsidR="00DD5B0B" w:rsidRPr="00413716" w:rsidRDefault="00C075D5" w:rsidP="00C075D5">
      <w:pPr>
        <w:pStyle w:val="Sottotitolo"/>
        <w:spacing w:line="276" w:lineRule="auto"/>
        <w:rPr>
          <w:rFonts w:ascii="Verdana" w:hAnsi="Verdana"/>
          <w:b/>
          <w:i w:val="0"/>
          <w:lang w:val="fr-FR" w:eastAsia="ko-KR"/>
        </w:rPr>
      </w:pPr>
      <w:r>
        <w:rPr>
          <w:rFonts w:ascii="Verdana" w:hAnsi="Verdana"/>
          <w:b/>
          <w:i w:val="0"/>
          <w:lang w:val="fr-FR" w:eastAsia="ko-KR"/>
        </w:rPr>
        <w:t>V</w:t>
      </w:r>
      <w:r w:rsidR="0067695F" w:rsidRPr="00413716">
        <w:rPr>
          <w:rFonts w:ascii="Verdana" w:hAnsi="Verdana"/>
          <w:b/>
          <w:i w:val="0"/>
          <w:lang w:val="fr-FR" w:eastAsia="ko-KR"/>
        </w:rPr>
        <w:t xml:space="preserve">ola in </w:t>
      </w:r>
      <w:proofErr w:type="spellStart"/>
      <w:r w:rsidR="0067695F" w:rsidRPr="00413716">
        <w:rPr>
          <w:rFonts w:ascii="Verdana" w:hAnsi="Verdana"/>
          <w:b/>
          <w:i w:val="0"/>
          <w:lang w:val="fr-FR" w:eastAsia="ko-KR"/>
        </w:rPr>
        <w:t>Corea</w:t>
      </w:r>
      <w:proofErr w:type="spellEnd"/>
      <w:r>
        <w:rPr>
          <w:rFonts w:ascii="Verdana" w:hAnsi="Verdana"/>
          <w:b/>
          <w:i w:val="0"/>
          <w:lang w:val="fr-FR" w:eastAsia="ko-KR"/>
        </w:rPr>
        <w:t xml:space="preserve"> la </w:t>
      </w:r>
      <w:r w:rsidRPr="00981A23">
        <w:rPr>
          <w:rFonts w:ascii="Verdana" w:hAnsi="Verdana"/>
          <w:b/>
          <w:lang w:val="fr-FR" w:eastAsia="ko-KR"/>
        </w:rPr>
        <w:t>Carmen</w:t>
      </w:r>
      <w:r>
        <w:rPr>
          <w:rFonts w:ascii="Verdana" w:hAnsi="Verdana"/>
          <w:b/>
          <w:i w:val="0"/>
          <w:lang w:val="fr-FR" w:eastAsia="ko-KR"/>
        </w:rPr>
        <w:t xml:space="preserve"> </w:t>
      </w:r>
      <w:proofErr w:type="spellStart"/>
      <w:r w:rsidR="00981A23">
        <w:rPr>
          <w:rFonts w:ascii="Verdana" w:hAnsi="Verdana"/>
          <w:b/>
          <w:i w:val="0"/>
          <w:lang w:val="fr-FR" w:eastAsia="ko-KR"/>
        </w:rPr>
        <w:t>di</w:t>
      </w:r>
      <w:proofErr w:type="spellEnd"/>
      <w:r w:rsidR="00981A23">
        <w:rPr>
          <w:rFonts w:ascii="Verdana" w:hAnsi="Verdana"/>
          <w:b/>
          <w:i w:val="0"/>
          <w:lang w:val="fr-FR" w:eastAsia="ko-KR"/>
        </w:rPr>
        <w:t xml:space="preserve"> Bizet </w:t>
      </w:r>
      <w:proofErr w:type="spellStart"/>
      <w:r>
        <w:rPr>
          <w:rFonts w:ascii="Verdana" w:hAnsi="Verdana"/>
          <w:b/>
          <w:i w:val="0"/>
          <w:lang w:val="fr-FR" w:eastAsia="ko-KR"/>
        </w:rPr>
        <w:t>ideata</w:t>
      </w:r>
      <w:proofErr w:type="spellEnd"/>
      <w:r>
        <w:rPr>
          <w:rFonts w:ascii="Verdana" w:hAnsi="Verdana"/>
          <w:b/>
          <w:i w:val="0"/>
          <w:lang w:val="fr-FR" w:eastAsia="ko-KR"/>
        </w:rPr>
        <w:t xml:space="preserve"> e </w:t>
      </w:r>
      <w:proofErr w:type="spellStart"/>
      <w:r>
        <w:rPr>
          <w:rFonts w:ascii="Verdana" w:hAnsi="Verdana"/>
          <w:b/>
          <w:i w:val="0"/>
          <w:lang w:val="fr-FR" w:eastAsia="ko-KR"/>
        </w:rPr>
        <w:t>firmata</w:t>
      </w:r>
      <w:proofErr w:type="spellEnd"/>
      <w:r>
        <w:rPr>
          <w:rFonts w:ascii="Verdana" w:hAnsi="Verdana"/>
          <w:b/>
          <w:i w:val="0"/>
          <w:lang w:val="fr-FR" w:eastAsia="ko-KR"/>
        </w:rPr>
        <w:t xml:space="preserve"> dalle </w:t>
      </w:r>
      <w:proofErr w:type="spellStart"/>
      <w:r>
        <w:rPr>
          <w:rFonts w:ascii="Verdana" w:hAnsi="Verdana"/>
          <w:b/>
          <w:i w:val="0"/>
          <w:lang w:val="fr-FR" w:eastAsia="ko-KR"/>
        </w:rPr>
        <w:t>eccellenze</w:t>
      </w:r>
      <w:proofErr w:type="spellEnd"/>
      <w:r>
        <w:rPr>
          <w:rFonts w:ascii="Verdana" w:hAnsi="Verdana"/>
          <w:b/>
          <w:i w:val="0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i w:val="0"/>
          <w:lang w:val="fr-FR" w:eastAsia="ko-KR"/>
        </w:rPr>
        <w:t>pugliesi</w:t>
      </w:r>
      <w:proofErr w:type="spellEnd"/>
      <w:r w:rsidR="00981A23">
        <w:rPr>
          <w:rFonts w:ascii="Verdana" w:hAnsi="Verdana"/>
          <w:b/>
          <w:i w:val="0"/>
          <w:lang w:val="fr-FR" w:eastAsia="ko-KR"/>
        </w:rPr>
        <w:t>.</w:t>
      </w:r>
    </w:p>
    <w:p w:rsidR="00981A23" w:rsidRDefault="00981A23" w:rsidP="00981A23">
      <w:pPr>
        <w:pStyle w:val="Corpotesto"/>
        <w:jc w:val="center"/>
        <w:rPr>
          <w:rFonts w:ascii="Verdana" w:hAnsi="Verdana"/>
          <w:b/>
          <w:sz w:val="28"/>
          <w:szCs w:val="28"/>
          <w:lang w:val="fr-FR" w:eastAsia="ko-KR"/>
        </w:rPr>
      </w:pPr>
      <w:r>
        <w:rPr>
          <w:rFonts w:ascii="Verdana" w:hAnsi="Verdana"/>
          <w:b/>
          <w:sz w:val="28"/>
          <w:szCs w:val="28"/>
          <w:lang w:val="fr-FR" w:eastAsia="ko-KR"/>
        </w:rPr>
        <w:t>Dal</w:t>
      </w:r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l’8 </w:t>
      </w:r>
      <w:r>
        <w:rPr>
          <w:rFonts w:ascii="Verdana" w:hAnsi="Verdana"/>
          <w:b/>
          <w:sz w:val="28"/>
          <w:szCs w:val="28"/>
          <w:lang w:val="fr-FR" w:eastAsia="ko-KR"/>
        </w:rPr>
        <w:t>al</w:t>
      </w:r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 17 novembre</w:t>
      </w:r>
      <w:r>
        <w:rPr>
          <w:rFonts w:ascii="Verdana" w:hAnsi="Verdana"/>
          <w:b/>
          <w:sz w:val="28"/>
          <w:szCs w:val="28"/>
          <w:lang w:val="fr-FR" w:eastAsia="ko-KR"/>
        </w:rPr>
        <w:t xml:space="preserve"> sono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c</w:t>
      </w:r>
      <w:r w:rsidR="00413716" w:rsidRPr="00413716">
        <w:rPr>
          <w:rFonts w:ascii="Verdana" w:hAnsi="Verdana"/>
          <w:b/>
          <w:sz w:val="28"/>
          <w:szCs w:val="28"/>
          <w:lang w:val="fr-FR" w:eastAsia="ko-KR"/>
        </w:rPr>
        <w:t>inque</w:t>
      </w:r>
      <w:proofErr w:type="spellEnd"/>
      <w:r w:rsidR="00413716" w:rsidRPr="00413716">
        <w:rPr>
          <w:rFonts w:ascii="Verdana" w:hAnsi="Verdana"/>
          <w:b/>
          <w:sz w:val="28"/>
          <w:szCs w:val="28"/>
          <w:lang w:val="fr-FR" w:eastAsia="ko-KR"/>
        </w:rPr>
        <w:t xml:space="preserve"> le </w:t>
      </w:r>
      <w:proofErr w:type="spellStart"/>
      <w:r w:rsidR="00413716" w:rsidRPr="00413716">
        <w:rPr>
          <w:rFonts w:ascii="Verdana" w:hAnsi="Verdana"/>
          <w:b/>
          <w:sz w:val="28"/>
          <w:szCs w:val="28"/>
          <w:lang w:val="fr-FR" w:eastAsia="ko-KR"/>
        </w:rPr>
        <w:t>repliche</w:t>
      </w:r>
      <w:proofErr w:type="spellEnd"/>
      <w:r w:rsidR="00413716" w:rsidRPr="00413716"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 w:rsidR="005B07B7">
        <w:rPr>
          <w:rFonts w:ascii="Verdana" w:hAnsi="Verdana"/>
          <w:b/>
          <w:sz w:val="28"/>
          <w:szCs w:val="28"/>
          <w:lang w:val="fr-FR" w:eastAsia="ko-KR"/>
        </w:rPr>
        <w:t>della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grande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produzione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italo-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coreana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artisticamente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diretta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dal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violinista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foggiano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Dino De Palma.</w:t>
      </w:r>
    </w:p>
    <w:p w:rsidR="00413716" w:rsidRPr="00413716" w:rsidRDefault="00981A23" w:rsidP="00981A23">
      <w:pPr>
        <w:pStyle w:val="Corpotesto"/>
        <w:jc w:val="center"/>
        <w:rPr>
          <w:rFonts w:ascii="Verdana" w:hAnsi="Verdana"/>
          <w:b/>
          <w:sz w:val="28"/>
          <w:szCs w:val="28"/>
          <w:lang w:val="fr-FR" w:eastAsia="ko-KR"/>
        </w:rPr>
      </w:pPr>
      <w:r>
        <w:rPr>
          <w:rFonts w:ascii="Verdana" w:hAnsi="Verdana"/>
          <w:b/>
          <w:sz w:val="28"/>
          <w:szCs w:val="28"/>
          <w:lang w:val="fr-FR" w:eastAsia="ko-KR"/>
        </w:rPr>
        <w:t xml:space="preserve">Firma la </w:t>
      </w:r>
      <w:proofErr w:type="spellStart"/>
      <w:r w:rsidRPr="00413716">
        <w:rPr>
          <w:rFonts w:ascii="Verdana" w:hAnsi="Verdana"/>
          <w:b/>
          <w:sz w:val="28"/>
          <w:szCs w:val="28"/>
          <w:lang w:val="fr-FR" w:eastAsia="ko-KR"/>
        </w:rPr>
        <w:t>regia</w:t>
      </w:r>
      <w:proofErr w:type="spellEnd"/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 w:rsidRPr="00413716">
        <w:rPr>
          <w:rFonts w:ascii="Verdana" w:hAnsi="Verdana"/>
          <w:b/>
          <w:sz w:val="28"/>
          <w:szCs w:val="28"/>
          <w:lang w:val="fr-FR" w:eastAsia="ko-KR"/>
        </w:rPr>
        <w:t>Giandomenico</w:t>
      </w:r>
      <w:proofErr w:type="spellEnd"/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 w:rsidRPr="00413716">
        <w:rPr>
          <w:rFonts w:ascii="Verdana" w:hAnsi="Verdana"/>
          <w:b/>
          <w:sz w:val="28"/>
          <w:szCs w:val="28"/>
          <w:lang w:val="fr-FR" w:eastAsia="ko-KR"/>
        </w:rPr>
        <w:t>Vaccari</w:t>
      </w:r>
      <w:proofErr w:type="spellEnd"/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 e tra </w:t>
      </w:r>
      <w:proofErr w:type="spellStart"/>
      <w:r w:rsidRPr="00413716">
        <w:rPr>
          <w:rFonts w:ascii="Verdana" w:hAnsi="Verdana"/>
          <w:b/>
          <w:sz w:val="28"/>
          <w:szCs w:val="28"/>
          <w:lang w:val="fr-FR" w:eastAsia="ko-KR"/>
        </w:rPr>
        <w:t>gli</w:t>
      </w:r>
      <w:proofErr w:type="spellEnd"/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 w:rsidRPr="00413716">
        <w:rPr>
          <w:rFonts w:ascii="Verdana" w:hAnsi="Verdana"/>
          <w:b/>
          <w:sz w:val="28"/>
          <w:szCs w:val="28"/>
          <w:lang w:val="fr-FR" w:eastAsia="ko-KR"/>
        </w:rPr>
        <w:t>ar</w:t>
      </w:r>
      <w:r>
        <w:rPr>
          <w:rFonts w:ascii="Verdana" w:hAnsi="Verdana"/>
          <w:b/>
          <w:sz w:val="28"/>
          <w:szCs w:val="28"/>
          <w:lang w:val="fr-FR" w:eastAsia="ko-KR"/>
        </w:rPr>
        <w:t>tisti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pugliesi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spicca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anche il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nome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del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grande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tenore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barese</w:t>
      </w:r>
      <w:proofErr w:type="spellEnd"/>
      <w:r w:rsidRPr="00413716">
        <w:rPr>
          <w:rFonts w:ascii="Verdana" w:hAnsi="Verdana"/>
          <w:b/>
          <w:sz w:val="28"/>
          <w:szCs w:val="28"/>
          <w:lang w:val="fr-FR" w:eastAsia="ko-KR"/>
        </w:rPr>
        <w:t xml:space="preserve"> Dario Di </w:t>
      </w:r>
      <w:proofErr w:type="spellStart"/>
      <w:r>
        <w:rPr>
          <w:rFonts w:ascii="Verdana" w:hAnsi="Verdana"/>
          <w:b/>
          <w:sz w:val="28"/>
          <w:szCs w:val="28"/>
          <w:lang w:val="fr-FR" w:eastAsia="ko-KR"/>
        </w:rPr>
        <w:t>Vietri</w:t>
      </w:r>
      <w:proofErr w:type="spellEnd"/>
      <w:r>
        <w:rPr>
          <w:rFonts w:ascii="Verdana" w:hAnsi="Verdana"/>
          <w:b/>
          <w:sz w:val="28"/>
          <w:szCs w:val="28"/>
          <w:lang w:val="fr-FR" w:eastAsia="ko-KR"/>
        </w:rPr>
        <w:t>.</w:t>
      </w:r>
    </w:p>
    <w:p w:rsidR="00605805" w:rsidRPr="00605805" w:rsidRDefault="00605805" w:rsidP="00605805">
      <w:pPr>
        <w:pStyle w:val="Corpotesto"/>
        <w:jc w:val="center"/>
        <w:rPr>
          <w:lang w:val="fr-FR" w:eastAsia="ko-KR"/>
        </w:rPr>
      </w:pPr>
    </w:p>
    <w:p w:rsidR="0067695F" w:rsidRDefault="0067695F" w:rsidP="00DD5B0B">
      <w:pPr>
        <w:jc w:val="both"/>
        <w:rPr>
          <w:rFonts w:ascii="Verdana" w:hAnsi="Verdana" w:cs="Calibri"/>
          <w:bCs/>
          <w:sz w:val="22"/>
          <w:szCs w:val="22"/>
        </w:rPr>
      </w:pPr>
    </w:p>
    <w:p w:rsidR="0067695F" w:rsidRDefault="0067695F" w:rsidP="00DD5B0B">
      <w:pPr>
        <w:jc w:val="both"/>
        <w:rPr>
          <w:rFonts w:ascii="Verdana" w:hAnsi="Verdana" w:cs="Calibri"/>
          <w:bCs/>
          <w:sz w:val="22"/>
          <w:szCs w:val="22"/>
        </w:rPr>
      </w:pPr>
    </w:p>
    <w:p w:rsidR="008A49C8" w:rsidRDefault="00DD5B0B" w:rsidP="008A49C8">
      <w:pPr>
        <w:jc w:val="both"/>
        <w:rPr>
          <w:rFonts w:ascii="Verdana" w:hAnsi="Verdana" w:cs="Calibri"/>
          <w:bCs/>
          <w:sz w:val="22"/>
          <w:szCs w:val="22"/>
        </w:rPr>
      </w:pPr>
      <w:r w:rsidRPr="00545710">
        <w:rPr>
          <w:rFonts w:ascii="Verdana" w:hAnsi="Verdana" w:cs="Calibri"/>
          <w:bCs/>
          <w:sz w:val="22"/>
          <w:szCs w:val="22"/>
        </w:rPr>
        <w:t xml:space="preserve">Inizia venerdì </w:t>
      </w:r>
      <w:r w:rsidR="00EF57B4" w:rsidRPr="00545710">
        <w:rPr>
          <w:rFonts w:ascii="Verdana" w:hAnsi="Verdana" w:cs="Calibri"/>
          <w:bCs/>
          <w:sz w:val="22"/>
          <w:szCs w:val="22"/>
        </w:rPr>
        <w:t>8</w:t>
      </w:r>
      <w:r w:rsidRPr="00545710">
        <w:rPr>
          <w:rFonts w:ascii="Verdana" w:hAnsi="Verdana" w:cs="Calibri"/>
          <w:bCs/>
          <w:sz w:val="22"/>
          <w:szCs w:val="22"/>
        </w:rPr>
        <w:t xml:space="preserve"> </w:t>
      </w:r>
      <w:r w:rsidR="00EF57B4" w:rsidRPr="00545710">
        <w:rPr>
          <w:rFonts w:ascii="Verdana" w:hAnsi="Verdana" w:cs="Calibri"/>
          <w:bCs/>
          <w:sz w:val="22"/>
          <w:szCs w:val="22"/>
        </w:rPr>
        <w:t>novembre</w:t>
      </w:r>
      <w:r w:rsidRPr="00545710">
        <w:rPr>
          <w:rFonts w:ascii="Verdana" w:hAnsi="Verdana" w:cs="Calibri"/>
          <w:bCs/>
          <w:sz w:val="22"/>
          <w:szCs w:val="22"/>
        </w:rPr>
        <w:t xml:space="preserve"> il tour </w:t>
      </w:r>
      <w:r w:rsidR="00EF57B4" w:rsidRPr="00545710">
        <w:rPr>
          <w:rFonts w:ascii="Verdana" w:hAnsi="Verdana" w:cs="Calibri"/>
          <w:bCs/>
          <w:sz w:val="22"/>
          <w:szCs w:val="22"/>
        </w:rPr>
        <w:t>coreano</w:t>
      </w:r>
      <w:r w:rsidRPr="00545710">
        <w:rPr>
          <w:rFonts w:ascii="Verdana" w:hAnsi="Verdana" w:cs="Calibri"/>
          <w:bCs/>
          <w:sz w:val="22"/>
          <w:szCs w:val="22"/>
        </w:rPr>
        <w:t xml:space="preserve"> </w:t>
      </w:r>
      <w:r w:rsidR="00EF57B4" w:rsidRPr="00545710">
        <w:rPr>
          <w:rFonts w:ascii="Verdana" w:hAnsi="Verdana" w:cs="Calibri"/>
          <w:bCs/>
          <w:sz w:val="22"/>
          <w:szCs w:val="22"/>
        </w:rPr>
        <w:t>che porta su</w:t>
      </w:r>
      <w:r w:rsidR="00811E52" w:rsidRPr="00545710">
        <w:rPr>
          <w:rFonts w:ascii="Verdana" w:hAnsi="Verdana" w:cs="Calibri"/>
          <w:bCs/>
          <w:sz w:val="22"/>
          <w:szCs w:val="22"/>
        </w:rPr>
        <w:t>i</w:t>
      </w:r>
      <w:r w:rsidR="00EF57B4" w:rsidRPr="00545710">
        <w:rPr>
          <w:rFonts w:ascii="Verdana" w:hAnsi="Verdana" w:cs="Calibri"/>
          <w:bCs/>
          <w:sz w:val="22"/>
          <w:szCs w:val="22"/>
        </w:rPr>
        <w:t xml:space="preserve"> palc</w:t>
      </w:r>
      <w:r w:rsidR="00811E52" w:rsidRPr="00545710">
        <w:rPr>
          <w:rFonts w:ascii="Verdana" w:hAnsi="Verdana" w:cs="Calibri"/>
          <w:bCs/>
          <w:sz w:val="22"/>
          <w:szCs w:val="22"/>
        </w:rPr>
        <w:t>hi più prestigiosi della Corea</w:t>
      </w:r>
      <w:r w:rsidR="00EF57B4" w:rsidRPr="00545710">
        <w:rPr>
          <w:rFonts w:ascii="Verdana" w:hAnsi="Verdana" w:cs="Calibri"/>
          <w:bCs/>
          <w:sz w:val="22"/>
          <w:szCs w:val="22"/>
        </w:rPr>
        <w:t xml:space="preserve"> artisti italiani e coreani, per la rappresentazione dell’opera “Carm</w:t>
      </w:r>
      <w:r w:rsidR="00C075D5">
        <w:rPr>
          <w:rFonts w:ascii="Verdana" w:hAnsi="Verdana" w:cs="Calibri"/>
          <w:bCs/>
          <w:sz w:val="22"/>
          <w:szCs w:val="22"/>
        </w:rPr>
        <w:t>en” di George</w:t>
      </w:r>
      <w:r w:rsidR="008A49C8">
        <w:rPr>
          <w:rFonts w:ascii="Verdana" w:hAnsi="Verdana" w:cs="Calibri"/>
          <w:bCs/>
          <w:sz w:val="22"/>
          <w:szCs w:val="22"/>
        </w:rPr>
        <w:t>s</w:t>
      </w:r>
      <w:r w:rsidR="00C075D5">
        <w:rPr>
          <w:rFonts w:ascii="Verdana" w:hAnsi="Verdana" w:cs="Calibri"/>
          <w:bCs/>
          <w:sz w:val="22"/>
          <w:szCs w:val="22"/>
        </w:rPr>
        <w:t xml:space="preserve"> Bizet</w:t>
      </w:r>
      <w:r w:rsidR="00811E52" w:rsidRPr="00545710">
        <w:rPr>
          <w:rFonts w:ascii="Verdana" w:hAnsi="Verdana" w:cs="Calibri"/>
          <w:bCs/>
          <w:sz w:val="22"/>
          <w:szCs w:val="22"/>
        </w:rPr>
        <w:t xml:space="preserve">. </w:t>
      </w:r>
      <w:r w:rsidR="00C075D5">
        <w:rPr>
          <w:rFonts w:ascii="Verdana" w:hAnsi="Verdana" w:cs="Calibri"/>
          <w:bCs/>
          <w:sz w:val="22"/>
          <w:szCs w:val="22"/>
        </w:rPr>
        <w:t>Il progetto è artisticamente diretto dal vio</w:t>
      </w:r>
      <w:r w:rsidR="008A49C8">
        <w:rPr>
          <w:rFonts w:ascii="Verdana" w:hAnsi="Verdana" w:cs="Calibri"/>
          <w:bCs/>
          <w:sz w:val="22"/>
          <w:szCs w:val="22"/>
        </w:rPr>
        <w:t xml:space="preserve">linista foggiano Dino De Palma, noto nel panorama internazionale come operatore culturale e organizzatore attivo e in grado di portare l’opera italiana nel mondo con allestimenti di pregio, e la regia è firmata da </w:t>
      </w:r>
      <w:r w:rsidR="00C075D5">
        <w:rPr>
          <w:rFonts w:ascii="Verdana" w:hAnsi="Verdana" w:cs="Calibri"/>
          <w:bCs/>
          <w:sz w:val="22"/>
          <w:szCs w:val="22"/>
        </w:rPr>
        <w:t xml:space="preserve">un altro illustre pugliese, il </w:t>
      </w:r>
      <w:r w:rsidR="008A49C8">
        <w:rPr>
          <w:rFonts w:ascii="Verdana" w:hAnsi="Verdana" w:cs="Calibri"/>
          <w:bCs/>
          <w:sz w:val="22"/>
          <w:szCs w:val="22"/>
        </w:rPr>
        <w:t xml:space="preserve">M° Giandomenico Vaccari, </w:t>
      </w:r>
      <w:r w:rsidR="008A49C8" w:rsidRPr="00545710">
        <w:rPr>
          <w:rFonts w:ascii="Verdana" w:hAnsi="Verdana" w:cs="Calibri"/>
          <w:bCs/>
          <w:sz w:val="22"/>
          <w:szCs w:val="22"/>
        </w:rPr>
        <w:t>artista</w:t>
      </w:r>
      <w:r w:rsidR="008A49C8">
        <w:rPr>
          <w:rFonts w:ascii="Verdana" w:hAnsi="Verdana" w:cs="Calibri"/>
          <w:bCs/>
          <w:sz w:val="22"/>
          <w:szCs w:val="22"/>
        </w:rPr>
        <w:t xml:space="preserve"> che negli ultimi anni si sta distinguendo</w:t>
      </w:r>
      <w:r w:rsidR="008A49C8" w:rsidRPr="00545710">
        <w:rPr>
          <w:rFonts w:ascii="Verdana" w:hAnsi="Verdana" w:cs="Calibri"/>
          <w:bCs/>
          <w:sz w:val="22"/>
          <w:szCs w:val="22"/>
        </w:rPr>
        <w:t xml:space="preserve"> per le sue regie accurate e</w:t>
      </w:r>
      <w:r w:rsidR="008A49C8">
        <w:rPr>
          <w:rFonts w:ascii="Verdana" w:hAnsi="Verdana" w:cs="Calibri"/>
          <w:bCs/>
          <w:sz w:val="22"/>
          <w:szCs w:val="22"/>
        </w:rPr>
        <w:t xml:space="preserve"> molto apprezzate dalla critica.</w:t>
      </w:r>
    </w:p>
    <w:p w:rsidR="008A49C8" w:rsidRDefault="008A49C8" w:rsidP="008A49C8">
      <w:pPr>
        <w:jc w:val="both"/>
        <w:rPr>
          <w:rFonts w:ascii="Verdana" w:hAnsi="Verdana" w:cs="Calibri"/>
          <w:bCs/>
          <w:sz w:val="22"/>
          <w:szCs w:val="22"/>
        </w:rPr>
      </w:pPr>
      <w:r>
        <w:rPr>
          <w:rFonts w:ascii="Verdana" w:hAnsi="Verdana" w:cs="Calibri"/>
          <w:bCs/>
          <w:sz w:val="22"/>
          <w:szCs w:val="22"/>
        </w:rPr>
        <w:t>Spicca tra i nomi dell’ensemble pugliese anche un altro giovane artista, ormai presente sui palcoscenici più importanti del mondo, dall’Arena di Verona all’Opera di Roma</w:t>
      </w:r>
      <w:r w:rsidR="00981A23">
        <w:rPr>
          <w:rFonts w:ascii="Verdana" w:hAnsi="Verdana" w:cs="Calibri"/>
          <w:bCs/>
          <w:sz w:val="22"/>
          <w:szCs w:val="22"/>
        </w:rPr>
        <w:t>, dal Teatro San Carlo al Maggio Musicale Fiorentino</w:t>
      </w:r>
      <w:r>
        <w:rPr>
          <w:rFonts w:ascii="Verdana" w:hAnsi="Verdana" w:cs="Calibri"/>
          <w:bCs/>
          <w:sz w:val="22"/>
          <w:szCs w:val="22"/>
        </w:rPr>
        <w:t>; si tratta del noto tenore barese Dario Di Vietri, che in questa produzione interpreterà il ruolo di Don Josè.</w:t>
      </w:r>
    </w:p>
    <w:p w:rsidR="008A49C8" w:rsidRDefault="008A49C8" w:rsidP="008A49C8">
      <w:pPr>
        <w:jc w:val="both"/>
        <w:rPr>
          <w:rFonts w:ascii="Verdana" w:hAnsi="Verdana" w:cs="Calibri"/>
          <w:bCs/>
          <w:sz w:val="22"/>
          <w:szCs w:val="22"/>
        </w:rPr>
      </w:pPr>
      <w:r w:rsidRPr="00545710">
        <w:rPr>
          <w:rFonts w:ascii="Verdana" w:hAnsi="Verdana" w:cs="Calibri"/>
          <w:bCs/>
          <w:sz w:val="22"/>
          <w:szCs w:val="22"/>
        </w:rPr>
        <w:t xml:space="preserve">Insieme alle eccellenze pugliesi un cast d’eccezione con Elia </w:t>
      </w:r>
      <w:proofErr w:type="spellStart"/>
      <w:r w:rsidRPr="00545710">
        <w:rPr>
          <w:rFonts w:ascii="Verdana" w:hAnsi="Verdana" w:cs="Calibri"/>
          <w:bCs/>
          <w:sz w:val="22"/>
          <w:szCs w:val="22"/>
        </w:rPr>
        <w:t>Fabbian</w:t>
      </w:r>
      <w:proofErr w:type="spellEnd"/>
      <w:r w:rsidRPr="00545710">
        <w:rPr>
          <w:rFonts w:ascii="Verdana" w:hAnsi="Verdana" w:cs="Calibri"/>
          <w:bCs/>
          <w:sz w:val="22"/>
          <w:szCs w:val="22"/>
        </w:rPr>
        <w:t>, Gi</w:t>
      </w:r>
      <w:r>
        <w:rPr>
          <w:rFonts w:ascii="Verdana" w:hAnsi="Verdana" w:cs="Calibri"/>
          <w:bCs/>
          <w:sz w:val="22"/>
          <w:szCs w:val="22"/>
        </w:rPr>
        <w:t xml:space="preserve">useppina </w:t>
      </w:r>
      <w:proofErr w:type="spellStart"/>
      <w:r>
        <w:rPr>
          <w:rFonts w:ascii="Verdana" w:hAnsi="Verdana" w:cs="Calibri"/>
          <w:bCs/>
          <w:sz w:val="22"/>
          <w:szCs w:val="22"/>
        </w:rPr>
        <w:t>Piunti</w:t>
      </w:r>
      <w:proofErr w:type="spellEnd"/>
      <w:r>
        <w:rPr>
          <w:rFonts w:ascii="Verdana" w:hAnsi="Verdana" w:cs="Calibri"/>
          <w:bCs/>
          <w:sz w:val="22"/>
          <w:szCs w:val="22"/>
        </w:rPr>
        <w:t xml:space="preserve">, Giancarlo </w:t>
      </w:r>
      <w:proofErr w:type="spellStart"/>
      <w:r>
        <w:rPr>
          <w:rFonts w:ascii="Verdana" w:hAnsi="Verdana" w:cs="Calibri"/>
          <w:bCs/>
          <w:sz w:val="22"/>
          <w:szCs w:val="22"/>
        </w:rPr>
        <w:t>Mon</w:t>
      </w:r>
      <w:r w:rsidR="00A73930">
        <w:rPr>
          <w:rFonts w:ascii="Verdana" w:hAnsi="Verdana" w:cs="Calibri"/>
          <w:bCs/>
          <w:sz w:val="22"/>
          <w:szCs w:val="22"/>
        </w:rPr>
        <w:t>salve</w:t>
      </w:r>
      <w:proofErr w:type="spellEnd"/>
      <w:r w:rsidR="00A73930">
        <w:rPr>
          <w:rFonts w:ascii="Verdana" w:hAnsi="Verdana" w:cs="Calibri"/>
          <w:bCs/>
          <w:sz w:val="22"/>
          <w:szCs w:val="22"/>
        </w:rPr>
        <w:t xml:space="preserve"> e Ivan </w:t>
      </w:r>
      <w:proofErr w:type="spellStart"/>
      <w:r w:rsidR="00A73930">
        <w:rPr>
          <w:rFonts w:ascii="Verdana" w:hAnsi="Verdana" w:cs="Calibri"/>
          <w:bCs/>
          <w:sz w:val="22"/>
          <w:szCs w:val="22"/>
        </w:rPr>
        <w:t>Tomasev</w:t>
      </w:r>
      <w:proofErr w:type="spellEnd"/>
      <w:r w:rsidR="00A73930">
        <w:rPr>
          <w:rFonts w:ascii="Verdana" w:hAnsi="Verdana" w:cs="Calibri"/>
          <w:bCs/>
          <w:sz w:val="22"/>
          <w:szCs w:val="22"/>
        </w:rPr>
        <w:t xml:space="preserve"> nei ruoli principali. </w:t>
      </w:r>
    </w:p>
    <w:p w:rsidR="00A73930" w:rsidRDefault="00A73930" w:rsidP="008A49C8">
      <w:pPr>
        <w:jc w:val="both"/>
        <w:rPr>
          <w:rFonts w:ascii="Verdana" w:hAnsi="Verdana" w:cs="Calibri"/>
          <w:bCs/>
          <w:sz w:val="22"/>
          <w:szCs w:val="22"/>
        </w:rPr>
      </w:pPr>
      <w:r>
        <w:rPr>
          <w:rFonts w:ascii="Verdana" w:hAnsi="Verdana" w:cs="Calibri"/>
          <w:bCs/>
          <w:sz w:val="22"/>
          <w:szCs w:val="22"/>
        </w:rPr>
        <w:t>Orchestra e coro, così come il corpo di ballo sono coreani per una produzione che vede coinvolti molti partner</w:t>
      </w:r>
      <w:r w:rsidR="009C5E98">
        <w:rPr>
          <w:rFonts w:ascii="Verdana" w:hAnsi="Verdana" w:cs="Calibri"/>
          <w:bCs/>
          <w:sz w:val="22"/>
          <w:szCs w:val="22"/>
        </w:rPr>
        <w:t xml:space="preserve">, </w:t>
      </w:r>
      <w:r>
        <w:rPr>
          <w:rFonts w:ascii="Verdana" w:hAnsi="Verdana" w:cs="Calibri"/>
          <w:bCs/>
          <w:sz w:val="22"/>
          <w:szCs w:val="22"/>
        </w:rPr>
        <w:t>frutto di un lavoro di rete</w:t>
      </w:r>
      <w:r w:rsidR="00981A23">
        <w:rPr>
          <w:rFonts w:ascii="Verdana" w:hAnsi="Verdana" w:cs="Calibri"/>
          <w:bCs/>
          <w:sz w:val="22"/>
          <w:szCs w:val="22"/>
        </w:rPr>
        <w:t xml:space="preserve"> tra operatori culturali, enti ed istituzioni italiani e coreani</w:t>
      </w:r>
      <w:r>
        <w:rPr>
          <w:rFonts w:ascii="Verdana" w:hAnsi="Verdana" w:cs="Calibri"/>
          <w:bCs/>
          <w:sz w:val="22"/>
          <w:szCs w:val="22"/>
        </w:rPr>
        <w:t>.</w:t>
      </w:r>
    </w:p>
    <w:p w:rsidR="00A73930" w:rsidRPr="00545710" w:rsidRDefault="00A73930" w:rsidP="00A73930">
      <w:pPr>
        <w:tabs>
          <w:tab w:val="left" w:pos="993"/>
        </w:tabs>
        <w:autoSpaceDE w:val="0"/>
        <w:jc w:val="both"/>
        <w:rPr>
          <w:rFonts w:ascii="Verdana" w:hAnsi="Verdana"/>
          <w:iCs/>
          <w:sz w:val="22"/>
          <w:szCs w:val="22"/>
          <w:lang w:eastAsia="ko-KR"/>
        </w:rPr>
      </w:pPr>
      <w:r w:rsidRPr="00545710">
        <w:rPr>
          <w:rFonts w:ascii="Verdana" w:hAnsi="Verdana"/>
          <w:iCs/>
          <w:sz w:val="22"/>
          <w:szCs w:val="22"/>
          <w:lang w:eastAsia="ko-KR"/>
        </w:rPr>
        <w:t>Il tour si avvale</w:t>
      </w:r>
      <w:r>
        <w:rPr>
          <w:rFonts w:ascii="Verdana" w:hAnsi="Verdana"/>
          <w:iCs/>
          <w:sz w:val="22"/>
          <w:szCs w:val="22"/>
          <w:lang w:eastAsia="ko-KR"/>
        </w:rPr>
        <w:t>, infatti,</w:t>
      </w:r>
      <w:r w:rsidR="005B07B7">
        <w:rPr>
          <w:rFonts w:ascii="Verdana" w:hAnsi="Verdana"/>
          <w:iCs/>
          <w:sz w:val="22"/>
          <w:szCs w:val="22"/>
          <w:lang w:eastAsia="ko-KR"/>
        </w:rPr>
        <w:t xml:space="preserve"> del supporto della </w:t>
      </w:r>
      <w:proofErr w:type="spellStart"/>
      <w:r w:rsidR="005B07B7">
        <w:rPr>
          <w:rFonts w:ascii="Verdana" w:hAnsi="Verdana"/>
          <w:iCs/>
          <w:sz w:val="22"/>
          <w:szCs w:val="22"/>
          <w:lang w:eastAsia="ko-KR"/>
        </w:rPr>
        <w:t>Sol’Opera</w:t>
      </w:r>
      <w:proofErr w:type="spellEnd"/>
      <w:r w:rsidR="005B07B7">
        <w:rPr>
          <w:rFonts w:ascii="Verdana" w:hAnsi="Verdana"/>
          <w:iCs/>
          <w:sz w:val="22"/>
          <w:szCs w:val="22"/>
          <w:lang w:eastAsia="ko-KR"/>
        </w:rPr>
        <w:t xml:space="preserve"> Company di Seoul, dell’Associazione Spazio Musica di Foggia, dei teatri di Ulsan e Seoul, della </w:t>
      </w:r>
      <w:r w:rsidRPr="00545710">
        <w:rPr>
          <w:rFonts w:ascii="Verdana" w:hAnsi="Verdana"/>
          <w:iCs/>
          <w:sz w:val="22"/>
          <w:szCs w:val="22"/>
          <w:lang w:eastAsia="ko-KR"/>
        </w:rPr>
        <w:t>Regione Puglia e del Teatro Pubblico Pugliese all’interno della “Programmazione Puglia Sounds Export 2019” – FSC 2014-2020</w:t>
      </w:r>
      <w:r>
        <w:rPr>
          <w:rFonts w:ascii="Verdana" w:hAnsi="Verdana"/>
          <w:iCs/>
          <w:sz w:val="22"/>
          <w:szCs w:val="22"/>
          <w:lang w:eastAsia="ko-KR"/>
        </w:rPr>
        <w:t xml:space="preserve"> – Investiamo nel vostro </w:t>
      </w:r>
      <w:r w:rsidR="005B07B7">
        <w:rPr>
          <w:rFonts w:ascii="Verdana" w:hAnsi="Verdana"/>
          <w:iCs/>
          <w:sz w:val="22"/>
          <w:szCs w:val="22"/>
          <w:lang w:eastAsia="ko-KR"/>
        </w:rPr>
        <w:t>futuro</w:t>
      </w:r>
      <w:r>
        <w:rPr>
          <w:rFonts w:ascii="Verdana" w:hAnsi="Verdana"/>
          <w:iCs/>
          <w:sz w:val="22"/>
          <w:szCs w:val="22"/>
          <w:lang w:eastAsia="ko-KR"/>
        </w:rPr>
        <w:t xml:space="preserve"> e di numerose altre realtà culturali dei due Paesi.</w:t>
      </w:r>
    </w:p>
    <w:p w:rsidR="00A73930" w:rsidRPr="00545710" w:rsidRDefault="00A73930" w:rsidP="008A49C8">
      <w:pPr>
        <w:jc w:val="both"/>
        <w:rPr>
          <w:rFonts w:ascii="Verdana" w:hAnsi="Verdana" w:cs="Calibri"/>
          <w:bCs/>
          <w:sz w:val="22"/>
          <w:szCs w:val="22"/>
        </w:rPr>
      </w:pPr>
    </w:p>
    <w:p w:rsidR="00811E52" w:rsidRDefault="00811E52" w:rsidP="00811E52">
      <w:pPr>
        <w:jc w:val="both"/>
        <w:rPr>
          <w:rFonts w:ascii="Verdana" w:hAnsi="Verdana" w:cs="Calibri"/>
          <w:bCs/>
          <w:sz w:val="22"/>
          <w:szCs w:val="22"/>
        </w:rPr>
      </w:pPr>
      <w:r w:rsidRPr="00545710">
        <w:rPr>
          <w:rFonts w:ascii="Verdana" w:hAnsi="Verdana" w:cs="Calibri"/>
          <w:bCs/>
          <w:sz w:val="22"/>
          <w:szCs w:val="22"/>
        </w:rPr>
        <w:t>Il tour toccherà due importanti ci</w:t>
      </w:r>
      <w:r w:rsidR="00C075D5">
        <w:rPr>
          <w:rFonts w:ascii="Verdana" w:hAnsi="Verdana" w:cs="Calibri"/>
          <w:bCs/>
          <w:sz w:val="22"/>
          <w:szCs w:val="22"/>
        </w:rPr>
        <w:t xml:space="preserve">ttà della Corea del Sud: </w:t>
      </w:r>
      <w:r w:rsidR="005B07B7">
        <w:rPr>
          <w:rFonts w:ascii="Verdana" w:hAnsi="Verdana" w:cs="Calibri"/>
          <w:bCs/>
          <w:sz w:val="22"/>
          <w:szCs w:val="22"/>
        </w:rPr>
        <w:t xml:space="preserve">Ulsan, che ospiterà due rappresentazioni dell’opera nell’immenso all’Art Center da oltre 2.000 posti e </w:t>
      </w:r>
      <w:r w:rsidR="00C075D5">
        <w:rPr>
          <w:rFonts w:ascii="Verdana" w:hAnsi="Verdana" w:cs="Calibri"/>
          <w:bCs/>
          <w:sz w:val="22"/>
          <w:szCs w:val="22"/>
        </w:rPr>
        <w:t>Seoul, con tre repliche nel</w:t>
      </w:r>
      <w:r w:rsidR="005B07B7">
        <w:rPr>
          <w:rFonts w:ascii="Verdana" w:hAnsi="Verdana" w:cs="Calibri"/>
          <w:bCs/>
          <w:sz w:val="22"/>
          <w:szCs w:val="22"/>
        </w:rPr>
        <w:t xml:space="preserve"> prestigioso Seoul Art Center.</w:t>
      </w:r>
      <w:r w:rsidR="00C075D5">
        <w:rPr>
          <w:rFonts w:ascii="Verdana" w:hAnsi="Verdana" w:cs="Calibri"/>
          <w:bCs/>
          <w:sz w:val="22"/>
          <w:szCs w:val="22"/>
        </w:rPr>
        <w:t xml:space="preserve"> </w:t>
      </w:r>
    </w:p>
    <w:p w:rsidR="005B07B7" w:rsidRPr="00545710" w:rsidRDefault="005B07B7" w:rsidP="00811E52">
      <w:pPr>
        <w:jc w:val="both"/>
        <w:rPr>
          <w:rFonts w:ascii="Verdana" w:hAnsi="Verdana" w:cs="Calibri"/>
          <w:bCs/>
          <w:sz w:val="22"/>
          <w:szCs w:val="22"/>
        </w:rPr>
      </w:pPr>
    </w:p>
    <w:p w:rsidR="00736B6A" w:rsidRPr="00545710" w:rsidRDefault="00736B6A" w:rsidP="00736B6A">
      <w:pPr>
        <w:pStyle w:val="NormaleWeb"/>
        <w:spacing w:before="0" w:beforeAutospacing="0" w:after="0" w:afterAutospacing="0"/>
        <w:jc w:val="both"/>
        <w:rPr>
          <w:rFonts w:ascii="Verdana" w:hAnsi="Verdana"/>
          <w:bCs/>
          <w:color w:val="222222"/>
          <w:sz w:val="22"/>
          <w:szCs w:val="22"/>
        </w:rPr>
      </w:pPr>
    </w:p>
    <w:p w:rsidR="006D0EA9" w:rsidRDefault="006D0EA9" w:rsidP="00DD5B0B">
      <w:pPr>
        <w:tabs>
          <w:tab w:val="left" w:pos="993"/>
        </w:tabs>
        <w:autoSpaceDE w:val="0"/>
        <w:jc w:val="both"/>
        <w:rPr>
          <w:rFonts w:ascii="Verdana" w:hAnsi="Verdana"/>
          <w:iCs/>
          <w:sz w:val="22"/>
          <w:szCs w:val="22"/>
          <w:lang w:eastAsia="ko-KR"/>
        </w:rPr>
      </w:pPr>
    </w:p>
    <w:p w:rsidR="00DD5B0B" w:rsidRDefault="00DD5B0B" w:rsidP="00DD5B0B">
      <w:pPr>
        <w:jc w:val="center"/>
        <w:rPr>
          <w:rFonts w:ascii="Verdana" w:eastAsia="Verdana" w:hAnsi="Verdana" w:cs="Verdana"/>
          <w:b/>
          <w:bCs/>
          <w:iCs/>
          <w:color w:val="FF0000"/>
        </w:rPr>
      </w:pPr>
    </w:p>
    <w:p w:rsidR="00DD5B0B" w:rsidRDefault="00DD5B0B" w:rsidP="00DD5B0B">
      <w:pPr>
        <w:pStyle w:val="Default"/>
        <w:jc w:val="both"/>
        <w:rPr>
          <w:rFonts w:ascii="Verdana" w:hAnsi="Verdana" w:cs="Verdana"/>
          <w:iCs/>
        </w:rPr>
      </w:pPr>
    </w:p>
    <w:p w:rsidR="00DD5B0B" w:rsidRPr="00CA5549" w:rsidRDefault="00DD5B0B" w:rsidP="00DD5B0B">
      <w:pPr>
        <w:pStyle w:val="Default"/>
        <w:jc w:val="both"/>
        <w:rPr>
          <w:rFonts w:ascii="Verdana" w:hAnsi="Verdana" w:cs="Verdana"/>
          <w:iCs/>
          <w:sz w:val="20"/>
        </w:rPr>
      </w:pPr>
      <w:r w:rsidRPr="005B07B7">
        <w:rPr>
          <w:rFonts w:ascii="Verdana" w:hAnsi="Verdana" w:cs="Verdana"/>
          <w:iCs/>
          <w:sz w:val="20"/>
          <w:u w:val="single"/>
        </w:rPr>
        <w:t>Allegati</w:t>
      </w:r>
      <w:r w:rsidRPr="00CA5549">
        <w:rPr>
          <w:rFonts w:ascii="Verdana" w:hAnsi="Verdana" w:cs="Verdana"/>
          <w:iCs/>
          <w:sz w:val="20"/>
        </w:rPr>
        <w:t>:</w:t>
      </w:r>
    </w:p>
    <w:p w:rsidR="00DD5B0B" w:rsidRPr="00DD2919" w:rsidRDefault="00DD5B0B" w:rsidP="00DD5B0B">
      <w:pPr>
        <w:pStyle w:val="Default"/>
        <w:numPr>
          <w:ilvl w:val="0"/>
          <w:numId w:val="1"/>
        </w:numPr>
        <w:jc w:val="both"/>
        <w:rPr>
          <w:sz w:val="20"/>
        </w:rPr>
      </w:pPr>
      <w:r w:rsidRPr="00CA5549">
        <w:rPr>
          <w:rFonts w:ascii="Verdana" w:hAnsi="Verdana" w:cs="Verdana"/>
          <w:iCs/>
          <w:sz w:val="20"/>
        </w:rPr>
        <w:t xml:space="preserve">Foto </w:t>
      </w:r>
      <w:r w:rsidR="00DD2919">
        <w:rPr>
          <w:rFonts w:ascii="Verdana" w:hAnsi="Verdana" w:cs="Verdana"/>
          <w:iCs/>
          <w:sz w:val="20"/>
        </w:rPr>
        <w:t>Giandomenico Vaccari</w:t>
      </w:r>
      <w:r>
        <w:rPr>
          <w:rFonts w:ascii="Verdana" w:hAnsi="Verdana" w:cs="Verdana"/>
          <w:iCs/>
          <w:sz w:val="20"/>
        </w:rPr>
        <w:t>;</w:t>
      </w:r>
    </w:p>
    <w:p w:rsidR="00DD2919" w:rsidRPr="00DD2919" w:rsidRDefault="00DD2919" w:rsidP="00DD2919">
      <w:pPr>
        <w:pStyle w:val="Default"/>
        <w:numPr>
          <w:ilvl w:val="0"/>
          <w:numId w:val="1"/>
        </w:numPr>
        <w:jc w:val="both"/>
        <w:rPr>
          <w:sz w:val="20"/>
        </w:rPr>
      </w:pPr>
      <w:r w:rsidRPr="00CA5549">
        <w:rPr>
          <w:rFonts w:ascii="Verdana" w:hAnsi="Verdana" w:cs="Verdana"/>
          <w:iCs/>
          <w:sz w:val="20"/>
        </w:rPr>
        <w:t xml:space="preserve">Foto </w:t>
      </w:r>
      <w:r>
        <w:rPr>
          <w:rFonts w:ascii="Verdana" w:hAnsi="Verdana" w:cs="Verdana"/>
          <w:iCs/>
          <w:sz w:val="20"/>
        </w:rPr>
        <w:t>Dario Di Vietri;</w:t>
      </w:r>
    </w:p>
    <w:p w:rsidR="00DD2919" w:rsidRPr="003777FC" w:rsidRDefault="00DD2919" w:rsidP="00DD2919">
      <w:pPr>
        <w:pStyle w:val="Default"/>
        <w:numPr>
          <w:ilvl w:val="0"/>
          <w:numId w:val="1"/>
        </w:numPr>
        <w:jc w:val="both"/>
        <w:rPr>
          <w:sz w:val="20"/>
        </w:rPr>
      </w:pPr>
      <w:r>
        <w:rPr>
          <w:rFonts w:ascii="Verdana" w:hAnsi="Verdana" w:cs="Verdana"/>
          <w:iCs/>
          <w:sz w:val="20"/>
        </w:rPr>
        <w:t>Locandina tour “Carmen in Korea”;</w:t>
      </w:r>
    </w:p>
    <w:p w:rsidR="003777FC" w:rsidRPr="00DD2919" w:rsidRDefault="003777FC" w:rsidP="00DD2919">
      <w:pPr>
        <w:pStyle w:val="Default"/>
        <w:numPr>
          <w:ilvl w:val="0"/>
          <w:numId w:val="1"/>
        </w:numPr>
        <w:jc w:val="both"/>
        <w:rPr>
          <w:sz w:val="20"/>
        </w:rPr>
      </w:pPr>
      <w:r>
        <w:rPr>
          <w:rFonts w:ascii="Verdana" w:hAnsi="Verdana" w:cs="Verdana"/>
          <w:iCs/>
          <w:sz w:val="20"/>
        </w:rPr>
        <w:t xml:space="preserve">Manifesto </w:t>
      </w:r>
      <w:bookmarkStart w:id="0" w:name="_GoBack"/>
      <w:r w:rsidRPr="003777FC">
        <w:rPr>
          <w:rFonts w:ascii="Verdana" w:hAnsi="Verdana" w:cs="Verdana"/>
          <w:i/>
          <w:sz w:val="20"/>
        </w:rPr>
        <w:t>Carmen</w:t>
      </w:r>
      <w:bookmarkEnd w:id="0"/>
      <w:r>
        <w:rPr>
          <w:rFonts w:ascii="Verdana" w:hAnsi="Verdana" w:cs="Verdana"/>
          <w:iCs/>
          <w:sz w:val="20"/>
        </w:rPr>
        <w:t>.</w:t>
      </w:r>
    </w:p>
    <w:p w:rsidR="00DD5B0B" w:rsidRDefault="00DD5B0B" w:rsidP="00DD5B0B">
      <w:pPr>
        <w:pStyle w:val="Default"/>
        <w:jc w:val="both"/>
      </w:pPr>
    </w:p>
    <w:p w:rsidR="00C15BD3" w:rsidRDefault="00C15BD3"/>
    <w:sectPr w:rsidR="00C15BD3" w:rsidSect="00464A4C">
      <w:headerReference w:type="default" r:id="rId7"/>
      <w:pgSz w:w="11906" w:h="16838"/>
      <w:pgMar w:top="1985" w:right="1134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31AE" w:rsidRDefault="009931AE" w:rsidP="00DD5B0B">
      <w:r>
        <w:separator/>
      </w:r>
    </w:p>
  </w:endnote>
  <w:endnote w:type="continuationSeparator" w:id="0">
    <w:p w:rsidR="009931AE" w:rsidRDefault="009931AE" w:rsidP="00DD5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31AE" w:rsidRDefault="009931AE" w:rsidP="00DD5B0B">
      <w:r>
        <w:separator/>
      </w:r>
    </w:p>
  </w:footnote>
  <w:footnote w:type="continuationSeparator" w:id="0">
    <w:p w:rsidR="009931AE" w:rsidRDefault="009931AE" w:rsidP="00DD5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B0B" w:rsidRDefault="00464A4C" w:rsidP="005652A0">
    <w:pPr>
      <w:pStyle w:val="Intestazione"/>
      <w:tabs>
        <w:tab w:val="clear" w:pos="4819"/>
      </w:tabs>
    </w:pPr>
    <w:r>
      <w:rPr>
        <w:noProof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6003925</wp:posOffset>
          </wp:positionH>
          <wp:positionV relativeFrom="paragraph">
            <wp:posOffset>-109632</wp:posOffset>
          </wp:positionV>
          <wp:extent cx="814070" cy="548640"/>
          <wp:effectExtent l="0" t="0" r="508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07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4488DE72">
          <wp:simplePos x="0" y="0"/>
          <wp:positionH relativeFrom="column">
            <wp:posOffset>5292725</wp:posOffset>
          </wp:positionH>
          <wp:positionV relativeFrom="paragraph">
            <wp:posOffset>-132492</wp:posOffset>
          </wp:positionV>
          <wp:extent cx="681990" cy="464820"/>
          <wp:effectExtent l="0" t="0" r="381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37" t="16018" r="4107" b="-1"/>
                  <a:stretch/>
                </pic:blipFill>
                <pic:spPr bwMode="auto">
                  <a:xfrm>
                    <a:off x="0" y="0"/>
                    <a:ext cx="68199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94592" behindDoc="1" locked="0" layoutInCell="1" allowOverlap="1">
          <wp:simplePos x="0" y="0"/>
          <wp:positionH relativeFrom="column">
            <wp:posOffset>-818515</wp:posOffset>
          </wp:positionH>
          <wp:positionV relativeFrom="paragraph">
            <wp:posOffset>-222027</wp:posOffset>
          </wp:positionV>
          <wp:extent cx="6127115" cy="600710"/>
          <wp:effectExtent l="0" t="0" r="6985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15388" b="32594"/>
                  <a:stretch/>
                </pic:blipFill>
                <pic:spPr bwMode="auto">
                  <a:xfrm>
                    <a:off x="0" y="0"/>
                    <a:ext cx="612711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A0">
      <w:tab/>
    </w:r>
  </w:p>
  <w:p w:rsidR="00DD5B0B" w:rsidRDefault="005652A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21888" behindDoc="1" locked="0" layoutInCell="1" allowOverlap="1">
          <wp:simplePos x="0" y="0"/>
          <wp:positionH relativeFrom="column">
            <wp:posOffset>-1451387</wp:posOffset>
          </wp:positionH>
          <wp:positionV relativeFrom="paragraph">
            <wp:posOffset>177800</wp:posOffset>
          </wp:positionV>
          <wp:extent cx="8872855" cy="247650"/>
          <wp:effectExtent l="0" t="0" r="444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962" r="5409"/>
                  <a:stretch>
                    <a:fillRect/>
                  </a:stretch>
                </pic:blipFill>
                <pic:spPr bwMode="auto">
                  <a:xfrm>
                    <a:off x="0" y="0"/>
                    <a:ext cx="887285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2B5E"/>
    <w:multiLevelType w:val="hybridMultilevel"/>
    <w:tmpl w:val="8DF80AF8"/>
    <w:lvl w:ilvl="0" w:tplc="64D83A08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047C9"/>
    <w:multiLevelType w:val="hybridMultilevel"/>
    <w:tmpl w:val="0E4E4CB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F3B00"/>
    <w:multiLevelType w:val="hybridMultilevel"/>
    <w:tmpl w:val="397A4B2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5B0B"/>
    <w:rsid w:val="003777FC"/>
    <w:rsid w:val="00413716"/>
    <w:rsid w:val="00464A4C"/>
    <w:rsid w:val="00474079"/>
    <w:rsid w:val="00485B68"/>
    <w:rsid w:val="004B6360"/>
    <w:rsid w:val="00545710"/>
    <w:rsid w:val="005652A0"/>
    <w:rsid w:val="005B07B7"/>
    <w:rsid w:val="00605805"/>
    <w:rsid w:val="0067695F"/>
    <w:rsid w:val="006D0EA9"/>
    <w:rsid w:val="00736B6A"/>
    <w:rsid w:val="00811E52"/>
    <w:rsid w:val="00817970"/>
    <w:rsid w:val="00874FF2"/>
    <w:rsid w:val="008A49C8"/>
    <w:rsid w:val="008E0D8A"/>
    <w:rsid w:val="00911E08"/>
    <w:rsid w:val="00981A23"/>
    <w:rsid w:val="009931AE"/>
    <w:rsid w:val="009A67D7"/>
    <w:rsid w:val="009C5E98"/>
    <w:rsid w:val="00A73930"/>
    <w:rsid w:val="00C075D5"/>
    <w:rsid w:val="00C15BD3"/>
    <w:rsid w:val="00DD2919"/>
    <w:rsid w:val="00DD5B0B"/>
    <w:rsid w:val="00EB16FA"/>
    <w:rsid w:val="00EF57B4"/>
    <w:rsid w:val="00EF62D2"/>
    <w:rsid w:val="00F5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D00C10"/>
  <w15:docId w15:val="{8B2B92AF-6A15-49AD-AE69-93F8F14E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D5B0B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D5B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5B0B"/>
  </w:style>
  <w:style w:type="paragraph" w:styleId="Pidipagina">
    <w:name w:val="footer"/>
    <w:basedOn w:val="Normale"/>
    <w:link w:val="PidipaginaCarattere"/>
    <w:uiPriority w:val="99"/>
    <w:unhideWhenUsed/>
    <w:rsid w:val="00DD5B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5B0B"/>
  </w:style>
  <w:style w:type="paragraph" w:customStyle="1" w:styleId="Default">
    <w:name w:val="Default"/>
    <w:rsid w:val="00DD5B0B"/>
    <w:pPr>
      <w:suppressAutoHyphens/>
      <w:spacing w:after="0" w:line="240" w:lineRule="auto"/>
    </w:pPr>
    <w:rPr>
      <w:rFonts w:ascii="Calisto MT" w:eastAsia="Times New Roman" w:hAnsi="Calisto MT" w:cs="Calisto MT"/>
      <w:color w:val="000000"/>
      <w:kern w:val="1"/>
      <w:sz w:val="24"/>
      <w:szCs w:val="24"/>
      <w:lang w:eastAsia="zh-CN"/>
    </w:rPr>
  </w:style>
  <w:style w:type="paragraph" w:styleId="Sottotitolo">
    <w:name w:val="Subtitle"/>
    <w:basedOn w:val="Normale"/>
    <w:next w:val="Corpotesto"/>
    <w:link w:val="SottotitoloCarattere"/>
    <w:uiPriority w:val="99"/>
    <w:qFormat/>
    <w:rsid w:val="00DD5B0B"/>
    <w:pPr>
      <w:keepNext/>
      <w:spacing w:before="240" w:after="120"/>
      <w:jc w:val="center"/>
    </w:pPr>
    <w:rPr>
      <w:rFonts w:ascii="Arial" w:eastAsia="Arial Unicode MS" w:hAnsi="Arial" w:cs="Mangal"/>
      <w:i/>
      <w:iCs/>
      <w:color w:val="auto"/>
      <w:kern w:val="0"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DD5B0B"/>
    <w:rPr>
      <w:rFonts w:ascii="Arial" w:eastAsia="Arial Unicode MS" w:hAnsi="Arial" w:cs="Mangal"/>
      <w:i/>
      <w:iCs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D5B0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D5B0B"/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styleId="NormaleWeb">
    <w:name w:val="Normal (Web)"/>
    <w:basedOn w:val="Normale"/>
    <w:uiPriority w:val="99"/>
    <w:unhideWhenUsed/>
    <w:rsid w:val="00817970"/>
    <w:pPr>
      <w:suppressAutoHyphens w:val="0"/>
      <w:spacing w:before="100" w:beforeAutospacing="1" w:after="100" w:afterAutospacing="1"/>
    </w:pPr>
    <w:rPr>
      <w:color w:val="auto"/>
      <w:kern w:val="0"/>
      <w:lang w:eastAsia="it-IT"/>
    </w:rPr>
  </w:style>
  <w:style w:type="character" w:styleId="Enfasicorsivo">
    <w:name w:val="Emphasis"/>
    <w:basedOn w:val="Carpredefinitoparagrafo"/>
    <w:uiPriority w:val="20"/>
    <w:qFormat/>
    <w:rsid w:val="00817970"/>
    <w:rPr>
      <w:i/>
      <w:iCs/>
    </w:rPr>
  </w:style>
  <w:style w:type="character" w:styleId="Enfasigrassetto">
    <w:name w:val="Strong"/>
    <w:basedOn w:val="Carpredefinitoparagrafo"/>
    <w:uiPriority w:val="22"/>
    <w:qFormat/>
    <w:rsid w:val="00817970"/>
    <w:rPr>
      <w:b/>
      <w:bCs/>
    </w:rPr>
  </w:style>
  <w:style w:type="paragraph" w:styleId="Paragrafoelenco">
    <w:name w:val="List Paragraph"/>
    <w:basedOn w:val="Normale"/>
    <w:uiPriority w:val="34"/>
    <w:qFormat/>
    <w:rsid w:val="00605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Musica Civica</dc:creator>
  <cp:lastModifiedBy>Utente</cp:lastModifiedBy>
  <cp:revision>12</cp:revision>
  <dcterms:created xsi:type="dcterms:W3CDTF">2019-11-04T12:24:00Z</dcterms:created>
  <dcterms:modified xsi:type="dcterms:W3CDTF">2019-11-05T15:48:00Z</dcterms:modified>
</cp:coreProperties>
</file>